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B7" w:rsidRDefault="00E4167F" w:rsidP="00E416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67F">
        <w:rPr>
          <w:rFonts w:ascii="Times New Roman" w:hAnsi="Times New Roman" w:cs="Times New Roman"/>
          <w:b/>
          <w:sz w:val="24"/>
          <w:szCs w:val="24"/>
        </w:rPr>
        <w:t xml:space="preserve">Клеточное строение живых организмов. Строение </w:t>
      </w:r>
      <w:r>
        <w:rPr>
          <w:rFonts w:ascii="Times New Roman" w:hAnsi="Times New Roman" w:cs="Times New Roman"/>
          <w:b/>
          <w:sz w:val="24"/>
          <w:szCs w:val="24"/>
        </w:rPr>
        <w:t>растит</w:t>
      </w:r>
      <w:r w:rsidRPr="00E4167F">
        <w:rPr>
          <w:rFonts w:ascii="Times New Roman" w:hAnsi="Times New Roman" w:cs="Times New Roman"/>
          <w:b/>
          <w:sz w:val="24"/>
          <w:szCs w:val="24"/>
        </w:rPr>
        <w:t>ельной клетки</w:t>
      </w:r>
    </w:p>
    <w:p w:rsidR="00E4167F" w:rsidRDefault="00E4167F" w:rsidP="00E416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67F" w:rsidRDefault="00E4167F" w:rsidP="00E4167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167F">
        <w:rPr>
          <w:rFonts w:ascii="Times New Roman" w:hAnsi="Times New Roman" w:cs="Times New Roman"/>
          <w:b/>
          <w:sz w:val="24"/>
          <w:szCs w:val="24"/>
        </w:rPr>
        <w:t>Роберт Гук</w:t>
      </w:r>
      <w:r>
        <w:rPr>
          <w:rFonts w:ascii="Times New Roman" w:hAnsi="Times New Roman" w:cs="Times New Roman"/>
          <w:sz w:val="24"/>
          <w:szCs w:val="24"/>
        </w:rPr>
        <w:t xml:space="preserve"> обнаружил клетки на срезе пробки, изготовленной из коры пробкового дуба</w:t>
      </w:r>
    </w:p>
    <w:p w:rsidR="00E4167F" w:rsidRDefault="00E4167F" w:rsidP="00E4167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E4167F">
        <w:rPr>
          <w:rFonts w:ascii="Times New Roman" w:hAnsi="Times New Roman" w:cs="Times New Roman"/>
          <w:i/>
          <w:sz w:val="24"/>
          <w:szCs w:val="24"/>
        </w:rPr>
        <w:t>Выберите верное утверждение: а)Некоторые живые организмы состоят из клеток, б)И живые организмы, и неживые тела состоят из клеток, в)Все живые организмы состоят из клеток.</w:t>
      </w:r>
    </w:p>
    <w:p w:rsidR="00E4167F" w:rsidRPr="00E4167F" w:rsidRDefault="00E4167F" w:rsidP="00E4167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растительной клетки:</w:t>
      </w:r>
    </w:p>
    <w:p w:rsidR="00E4167F" w:rsidRPr="00E4167F" w:rsidRDefault="004264B7" w:rsidP="00E4167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264B7">
        <w:rPr>
          <w:rFonts w:ascii="Times New Roman" w:hAnsi="Times New Roman" w:cs="Times New Roman"/>
          <w:noProof/>
          <w:sz w:val="24"/>
          <w:szCs w:val="24"/>
        </w:rPr>
        <w:pict>
          <v:oval id="_x0000_s1036" style="position:absolute;left:0;text-align:left;margin-left:283.2pt;margin-top:7.95pt;width:37.5pt;height:28.5pt;z-index:251666432">
            <v:textbox>
              <w:txbxContent>
                <w:p w:rsidR="00E71AC7" w:rsidRDefault="00E71AC7">
                  <w:r>
                    <w:t>4</w:t>
                  </w:r>
                </w:p>
              </w:txbxContent>
            </v:textbox>
          </v:oval>
        </w:pict>
      </w:r>
      <w:r w:rsidR="00E4167F">
        <w:rPr>
          <w:rFonts w:ascii="Times New Roman" w:hAnsi="Times New Roman" w:cs="Times New Roman"/>
          <w:sz w:val="24"/>
          <w:szCs w:val="24"/>
        </w:rPr>
        <w:t>Клетки отличаются по строению и функциям</w:t>
      </w:r>
    </w:p>
    <w:p w:rsidR="00E4167F" w:rsidRDefault="00862506" w:rsidP="00E416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42.4pt;margin-top:171.25pt;width:113.55pt;height:8.8pt;flip:x y;z-index:251677696" o:connectortype="straight">
            <v:stroke endarrow="block"/>
          </v:shape>
        </w:pict>
      </w:r>
      <w:r w:rsidR="00683006">
        <w:rPr>
          <w:noProof/>
        </w:rPr>
        <w:pict>
          <v:oval id="_x0000_s1047" style="position:absolute;margin-left:455.95pt;margin-top:158.6pt;width:39.05pt;height:40.05pt;z-index:251676672">
            <v:textbox>
              <w:txbxContent>
                <w:p w:rsidR="00683006" w:rsidRDefault="00862506">
                  <w:r>
                    <w:t>7</w:t>
                  </w:r>
                </w:p>
              </w:txbxContent>
            </v:textbox>
          </v:oval>
        </w:pict>
      </w:r>
      <w:r w:rsidR="004264B7" w:rsidRPr="004264B7">
        <w:rPr>
          <w:noProof/>
        </w:rPr>
        <w:pict>
          <v:oval id="_x0000_s1040" style="position:absolute;margin-left:433.2pt;margin-top:81.05pt;width:50.25pt;height:39pt;z-index:251670528">
            <v:textbox>
              <w:txbxContent>
                <w:p w:rsidR="00E71AC7" w:rsidRDefault="00E71AC7">
                  <w:r>
                    <w:t>6</w:t>
                  </w:r>
                </w:p>
              </w:txbxContent>
            </v:textbox>
          </v:oval>
        </w:pict>
      </w:r>
      <w:r w:rsidR="004264B7" w:rsidRPr="004264B7">
        <w:rPr>
          <w:noProof/>
        </w:rPr>
        <w:pict>
          <v:shape id="_x0000_s1039" type="#_x0000_t32" style="position:absolute;margin-left:379.2pt;margin-top:76.55pt;width:69pt;height:18pt;flip:x y;z-index:251669504" o:connectortype="straight">
            <v:stroke endarrow="block"/>
          </v:shape>
        </w:pict>
      </w:r>
      <w:r w:rsidR="004264B7" w:rsidRPr="004264B7">
        <w:rPr>
          <w:noProof/>
        </w:rPr>
        <w:pict>
          <v:oval id="_x0000_s1038" style="position:absolute;margin-left:-4.8pt;margin-top:1.55pt;width:44.25pt;height:43.5pt;z-index:251668480">
            <v:textbox>
              <w:txbxContent>
                <w:p w:rsidR="00E71AC7" w:rsidRDefault="00E71AC7">
                  <w:r>
                    <w:t>5</w:t>
                  </w:r>
                </w:p>
              </w:txbxContent>
            </v:textbox>
          </v:oval>
        </w:pict>
      </w:r>
      <w:r w:rsidR="004264B7" w:rsidRPr="004264B7">
        <w:rPr>
          <w:noProof/>
        </w:rPr>
        <w:pict>
          <v:shape id="_x0000_s1037" type="#_x0000_t32" style="position:absolute;margin-left:28.2pt;margin-top:32.3pt;width:129.75pt;height:39.75pt;z-index:251667456" o:connectortype="straight">
            <v:stroke endarrow="block"/>
          </v:shape>
        </w:pict>
      </w:r>
      <w:r w:rsidR="004264B7" w:rsidRPr="004264B7">
        <w:rPr>
          <w:noProof/>
        </w:rPr>
        <w:pict>
          <v:shape id="_x0000_s1035" type="#_x0000_t32" style="position:absolute;margin-left:245.7pt;margin-top:12.8pt;width:47.25pt;height:176.25pt;flip:x;z-index:251665408" o:connectortype="straight">
            <v:stroke endarrow="block"/>
          </v:shape>
        </w:pict>
      </w:r>
      <w:r w:rsidR="004264B7" w:rsidRPr="004264B7">
        <w:rPr>
          <w:noProof/>
        </w:rPr>
        <w:pict>
          <v:shape id="_x0000_s1034" type="#_x0000_t32" style="position:absolute;margin-left:241.95pt;margin-top:12.8pt;width:51pt;height:1in;flip:x;z-index:251664384" o:connectortype="straight">
            <v:stroke endarrow="block"/>
          </v:shape>
        </w:pict>
      </w:r>
      <w:r w:rsidR="004264B7" w:rsidRPr="004264B7">
        <w:rPr>
          <w:noProof/>
        </w:rPr>
        <w:pict>
          <v:oval id="_x0000_s1033" style="position:absolute;margin-left:262.2pt;margin-top:303.8pt;width:41.25pt;height:31.5pt;z-index:251663360">
            <v:textbox>
              <w:txbxContent>
                <w:p w:rsidR="00E71AC7" w:rsidRDefault="00E71AC7">
                  <w:r>
                    <w:t>3</w:t>
                  </w:r>
                </w:p>
              </w:txbxContent>
            </v:textbox>
          </v:oval>
        </w:pict>
      </w:r>
      <w:r w:rsidR="004264B7" w:rsidRPr="004264B7">
        <w:rPr>
          <w:noProof/>
        </w:rPr>
        <w:pict>
          <v:shape id="_x0000_s1032" type="#_x0000_t32" style="position:absolute;margin-left:277.95pt;margin-top:255.05pt;width:15pt;height:68.25pt;flip:y;z-index:251662336" o:connectortype="straight">
            <v:stroke endarrow="block"/>
          </v:shape>
        </w:pict>
      </w:r>
      <w:r w:rsidR="004264B7" w:rsidRPr="004264B7">
        <w:rPr>
          <w:noProof/>
        </w:rPr>
        <w:pict>
          <v:oval id="_x0000_s1031" style="position:absolute;margin-left:-35.55pt;margin-top:180.05pt;width:48pt;height:43.5pt;z-index:251661312">
            <v:textbox>
              <w:txbxContent>
                <w:p w:rsidR="00E71AC7" w:rsidRDefault="00E71AC7">
                  <w:r>
                    <w:t>2</w:t>
                  </w:r>
                </w:p>
              </w:txbxContent>
            </v:textbox>
          </v:oval>
        </w:pict>
      </w:r>
      <w:r w:rsidR="004264B7" w:rsidRPr="004264B7">
        <w:rPr>
          <w:noProof/>
        </w:rPr>
        <w:pict>
          <v:shape id="_x0000_s1030" type="#_x0000_t32" style="position:absolute;margin-left:-11.55pt;margin-top:184.55pt;width:69pt;height:8.25pt;flip:y;z-index:251660288" o:connectortype="straight">
            <v:stroke endarrow="block"/>
          </v:shape>
        </w:pict>
      </w:r>
      <w:r w:rsidR="004264B7" w:rsidRPr="004264B7">
        <w:rPr>
          <w:noProof/>
        </w:rPr>
        <w:pict>
          <v:oval id="_x0000_s1029" style="position:absolute;margin-left:-35.55pt;margin-top:63.05pt;width:48pt;height:39pt;z-index:251659264">
            <v:textbox>
              <w:txbxContent>
                <w:p w:rsidR="00E71AC7" w:rsidRDefault="00E71AC7">
                  <w:r>
                    <w:t>1</w:t>
                  </w:r>
                </w:p>
              </w:txbxContent>
            </v:textbox>
          </v:oval>
        </w:pict>
      </w:r>
      <w:r w:rsidR="004264B7" w:rsidRPr="004264B7">
        <w:rPr>
          <w:noProof/>
        </w:rPr>
        <w:pict>
          <v:shape id="_x0000_s1028" type="#_x0000_t32" style="position:absolute;margin-left:-4.8pt;margin-top:84.8pt;width:66pt;height:9.75pt;z-index:251658240" o:connectortype="straight">
            <v:stroke endarrow="block"/>
          </v:shape>
        </w:pict>
      </w:r>
      <w:r w:rsidR="00173599">
        <w:rPr>
          <w:noProof/>
        </w:rPr>
        <w:drawing>
          <wp:inline distT="0" distB="0" distL="0" distR="0">
            <wp:extent cx="5940425" cy="4162914"/>
            <wp:effectExtent l="19050" t="0" r="3175" b="0"/>
            <wp:docPr id="4" name="Рисунок 4" descr="ÐÐ°ÑÑÐ¸Ð½ÐºÐ¸ Ð¿Ð¾ Ð·Ð°Ð¿ÑÐ¾ÑÑ ÑÑÑÐ¾ÐµÐ½Ð¸Ðµ ÑÐ°ÑÑÐ¸ÑÐµÐ»ÑÐ½Ð¾Ð¹ ÐºÐ»Ðµ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ÑÑÐ¾ÐµÐ½Ð¸Ðµ ÑÐ°ÑÑÐ¸ÑÐµÐ»ÑÐ½Ð¾Ð¹ ÐºÐ»ÐµÑÐºÐ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06" w:rsidRDefault="00862506" w:rsidP="00E71AC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1AC7" w:rsidRPr="00E71AC7" w:rsidRDefault="00E71AC7" w:rsidP="00862506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71AC7">
        <w:rPr>
          <w:rFonts w:ascii="Times New Roman" w:hAnsi="Times New Roman" w:cs="Times New Roman"/>
          <w:b/>
          <w:sz w:val="24"/>
          <w:szCs w:val="24"/>
        </w:rPr>
        <w:t>Рисунок. Строение растительной клетки</w:t>
      </w:r>
    </w:p>
    <w:p w:rsidR="00E71AC7" w:rsidRDefault="00E71AC7" w:rsidP="00E71A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Клеточная стенка (клеточная оболочка)</w:t>
      </w:r>
    </w:p>
    <w:p w:rsidR="00E71AC7" w:rsidRDefault="00E71AC7" w:rsidP="00E71A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Цитоплазматическая мембрана</w:t>
      </w:r>
    </w:p>
    <w:p w:rsidR="00E71AC7" w:rsidRDefault="00E71AC7" w:rsidP="00E71A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Цитоплазма (основное вещество)</w:t>
      </w:r>
    </w:p>
    <w:p w:rsidR="00E71AC7" w:rsidRDefault="00E71AC7" w:rsidP="00E71A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Органоиды</w:t>
      </w:r>
    </w:p>
    <w:p w:rsidR="00E71AC7" w:rsidRDefault="00E71AC7" w:rsidP="00E71A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Хлоропласты</w:t>
      </w:r>
    </w:p>
    <w:p w:rsidR="00E71AC7" w:rsidRDefault="00E71AC7" w:rsidP="00E71A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Вакуоль</w:t>
      </w:r>
    </w:p>
    <w:p w:rsidR="00862506" w:rsidRPr="00E71AC7" w:rsidRDefault="00862506" w:rsidP="00E71A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</w:t>
      </w:r>
    </w:p>
    <w:tbl>
      <w:tblPr>
        <w:tblStyle w:val="a7"/>
        <w:tblW w:w="0" w:type="auto"/>
        <w:tblInd w:w="-743" w:type="dxa"/>
        <w:tblLook w:val="04A0"/>
      </w:tblPr>
      <w:tblGrid>
        <w:gridCol w:w="2836"/>
        <w:gridCol w:w="2693"/>
        <w:gridCol w:w="4678"/>
      </w:tblGrid>
      <w:tr w:rsidR="00E71AC7" w:rsidRPr="005A362E" w:rsidTr="00E71AC7">
        <w:tc>
          <w:tcPr>
            <w:tcW w:w="2836" w:type="dxa"/>
          </w:tcPr>
          <w:p w:rsidR="00E71AC7" w:rsidRPr="00E71AC7" w:rsidRDefault="00E71AC7" w:rsidP="006C00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C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 клетки</w:t>
            </w:r>
          </w:p>
        </w:tc>
        <w:tc>
          <w:tcPr>
            <w:tcW w:w="2693" w:type="dxa"/>
          </w:tcPr>
          <w:p w:rsidR="00E71AC7" w:rsidRPr="00E71AC7" w:rsidRDefault="00CA3183" w:rsidP="006C00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71AC7" w:rsidRPr="00E71AC7">
              <w:rPr>
                <w:rFonts w:ascii="Times New Roman" w:hAnsi="Times New Roman" w:cs="Times New Roman"/>
                <w:b/>
                <w:sz w:val="24"/>
                <w:szCs w:val="24"/>
              </w:rPr>
              <w:t>троение</w:t>
            </w:r>
          </w:p>
        </w:tc>
        <w:tc>
          <w:tcPr>
            <w:tcW w:w="4678" w:type="dxa"/>
          </w:tcPr>
          <w:p w:rsidR="00E71AC7" w:rsidRPr="00E71AC7" w:rsidRDefault="00CA3183" w:rsidP="006C00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71AC7" w:rsidRPr="00E71AC7">
              <w:rPr>
                <w:rFonts w:ascii="Times New Roman" w:hAnsi="Times New Roman" w:cs="Times New Roman"/>
                <w:b/>
                <w:sz w:val="24"/>
                <w:szCs w:val="24"/>
              </w:rPr>
              <w:t>ункции</w:t>
            </w:r>
          </w:p>
        </w:tc>
      </w:tr>
      <w:tr w:rsidR="00E71AC7" w:rsidRPr="005A362E" w:rsidTr="00E71AC7">
        <w:tc>
          <w:tcPr>
            <w:tcW w:w="2836" w:type="dxa"/>
          </w:tcPr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Клеточная оболочка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(клеточная стенка)</w:t>
            </w:r>
          </w:p>
        </w:tc>
        <w:tc>
          <w:tcPr>
            <w:tcW w:w="2693" w:type="dxa"/>
          </w:tcPr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Бесцветная, плотная прозрачная и очень прочная</w:t>
            </w:r>
          </w:p>
        </w:tc>
        <w:tc>
          <w:tcPr>
            <w:tcW w:w="4678" w:type="dxa"/>
          </w:tcPr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Защита клетки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, придает клетке форму</w:t>
            </w:r>
          </w:p>
        </w:tc>
      </w:tr>
      <w:tr w:rsidR="00E71AC7" w:rsidRPr="005A362E" w:rsidTr="00E71AC7">
        <w:tc>
          <w:tcPr>
            <w:tcW w:w="2836" w:type="dxa"/>
          </w:tcPr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>Цитоплазматическая мембрана</w:t>
            </w:r>
          </w:p>
        </w:tc>
        <w:tc>
          <w:tcPr>
            <w:tcW w:w="2693" w:type="dxa"/>
          </w:tcPr>
          <w:p w:rsidR="00E71AC7" w:rsidRPr="005A362E" w:rsidRDefault="00E71AC7" w:rsidP="00E95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Тонкая пленка</w:t>
            </w:r>
          </w:p>
        </w:tc>
        <w:tc>
          <w:tcPr>
            <w:tcW w:w="4678" w:type="dxa"/>
          </w:tcPr>
          <w:p w:rsidR="00E71AC7" w:rsidRPr="005A362E" w:rsidRDefault="00E71AC7" w:rsidP="00E95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Ограничивает живое содержимое клетки, пропускает в клетку и обратно вещества (обеспечивает избирательную </w:t>
            </w: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проницаемость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1AC7" w:rsidRPr="005A362E" w:rsidTr="00E71AC7">
        <w:tc>
          <w:tcPr>
            <w:tcW w:w="2836" w:type="dxa"/>
          </w:tcPr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>Цитоплазма</w:t>
            </w:r>
          </w:p>
        </w:tc>
        <w:tc>
          <w:tcPr>
            <w:tcW w:w="2693" w:type="dxa"/>
          </w:tcPr>
          <w:p w:rsidR="00E71AC7" w:rsidRDefault="004264B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4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41" type="#_x0000_t32" style="position:absolute;margin-left:124.15pt;margin-top:6.15pt;width:9.15pt;height:1.05pt;flip:y;z-index:251671552;mso-position-horizontal-relative:text;mso-position-vertical-relative:text" o:connectortype="straight">
                  <v:stroke endarrow="block"/>
                </v:shape>
              </w:pict>
            </w:r>
            <w:r w:rsidR="00E71AC7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="00E71AC7" w:rsidRPr="00E957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вещество</w:t>
            </w:r>
            <w:r w:rsidR="00E71AC7">
              <w:rPr>
                <w:rFonts w:ascii="Times New Roman" w:hAnsi="Times New Roman" w:cs="Times New Roman"/>
                <w:sz w:val="24"/>
                <w:szCs w:val="24"/>
              </w:rPr>
              <w:t xml:space="preserve"> (желеобразное, прозрачное </w:t>
            </w:r>
            <w:r w:rsidR="00E7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содержимое, состоящее из воды с растворенными в ней органическими и неорганическими веществами);</w:t>
            </w:r>
          </w:p>
          <w:p w:rsidR="00E71AC7" w:rsidRPr="005A362E" w:rsidRDefault="004264B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4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42" type="#_x0000_t32" style="position:absolute;margin-left:86.15pt;margin-top:6.75pt;width:44.6pt;height:.5pt;z-index:251672576" o:connectortype="straight">
                  <v:stroke endarrow="block"/>
                </v:shape>
              </w:pict>
            </w:r>
            <w:r w:rsidR="00E71AC7" w:rsidRPr="00E9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Б)Органоиды </w:t>
            </w:r>
            <w:r w:rsidR="00E71AC7">
              <w:rPr>
                <w:rFonts w:ascii="Times New Roman" w:hAnsi="Times New Roman" w:cs="Times New Roman"/>
                <w:sz w:val="24"/>
                <w:szCs w:val="24"/>
              </w:rPr>
              <w:t>(небольшие тельца разнообразной формы)</w:t>
            </w:r>
          </w:p>
        </w:tc>
        <w:tc>
          <w:tcPr>
            <w:tcW w:w="4678" w:type="dxa"/>
          </w:tcPr>
          <w:p w:rsidR="00E71AC7" w:rsidRDefault="00E71AC7" w:rsidP="00E95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Объединяет все органоиды клетки,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ней постоянно происходят химические реакции, образуются органические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</w:t>
            </w:r>
          </w:p>
          <w:p w:rsidR="00E71AC7" w:rsidRDefault="00E71AC7" w:rsidP="00E95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Default="00E71AC7" w:rsidP="00E95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Default="00E71AC7" w:rsidP="00E95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Default="00E71AC7" w:rsidP="00E95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Default="00E71AC7" w:rsidP="00E95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Pr="005A362E" w:rsidRDefault="00E71AC7" w:rsidP="00E95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7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нужных веществ, переработка веществ, накапливают органические вещества и др.</w:t>
            </w:r>
          </w:p>
        </w:tc>
      </w:tr>
      <w:tr w:rsidR="00E71AC7" w:rsidRPr="005A362E" w:rsidTr="00E71AC7">
        <w:trPr>
          <w:trHeight w:val="1475"/>
        </w:trPr>
        <w:tc>
          <w:tcPr>
            <w:tcW w:w="2836" w:type="dxa"/>
          </w:tcPr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Ядро </w:t>
            </w:r>
          </w:p>
        </w:tc>
        <w:tc>
          <w:tcPr>
            <w:tcW w:w="2693" w:type="dxa"/>
          </w:tcPr>
          <w:p w:rsidR="00E71AC7" w:rsidRPr="005A362E" w:rsidRDefault="00E71AC7" w:rsidP="0017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Ограничено ядерной оболочкой, внутри ядрышко, хромосомы</w:t>
            </w:r>
          </w:p>
        </w:tc>
        <w:tc>
          <w:tcPr>
            <w:tcW w:w="4678" w:type="dxa"/>
          </w:tcPr>
          <w:p w:rsidR="00E71AC7" w:rsidRPr="005A362E" w:rsidRDefault="00E71AC7" w:rsidP="0017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наследственной информации, регулирует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 клетки</w:t>
            </w:r>
          </w:p>
        </w:tc>
      </w:tr>
      <w:tr w:rsidR="00E71AC7" w:rsidRPr="005A362E" w:rsidTr="00E71AC7">
        <w:trPr>
          <w:trHeight w:val="392"/>
        </w:trPr>
        <w:tc>
          <w:tcPr>
            <w:tcW w:w="10207" w:type="dxa"/>
            <w:gridSpan w:val="3"/>
          </w:tcPr>
          <w:p w:rsidR="00E71AC7" w:rsidRPr="00CA3183" w:rsidRDefault="00E71AC7" w:rsidP="001735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83">
              <w:rPr>
                <w:rFonts w:ascii="Times New Roman" w:hAnsi="Times New Roman" w:cs="Times New Roman"/>
                <w:b/>
                <w:sz w:val="24"/>
                <w:szCs w:val="24"/>
              </w:rPr>
              <w:t>Органоиды:</w:t>
            </w:r>
          </w:p>
        </w:tc>
      </w:tr>
      <w:tr w:rsidR="00E71AC7" w:rsidRPr="005A362E" w:rsidTr="00E71AC7">
        <w:trPr>
          <w:trHeight w:val="112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AC7" w:rsidRPr="00173599" w:rsidRDefault="00E71AC7" w:rsidP="006C00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99">
              <w:rPr>
                <w:rFonts w:ascii="Times New Roman" w:hAnsi="Times New Roman" w:cs="Times New Roman"/>
                <w:b/>
                <w:sz w:val="24"/>
                <w:szCs w:val="24"/>
              </w:rPr>
              <w:t>Вакуоль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Полость, заполненная </w:t>
            </w:r>
            <w:r w:rsidRPr="00E71AC7"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клеточным соком</w:t>
            </w:r>
          </w:p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(раствором различных органических и неорганических веществ)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AC7" w:rsidRPr="005A362E" w:rsidRDefault="00CA3183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1AC7"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акопление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запасных питательных </w:t>
            </w:r>
            <w:r w:rsidR="00E71AC7" w:rsidRPr="005A362E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ядовитых для других организмов веществ</w:t>
            </w:r>
          </w:p>
        </w:tc>
      </w:tr>
      <w:tr w:rsidR="00E71AC7" w:rsidRPr="005A362E" w:rsidTr="00E71AC7">
        <w:trPr>
          <w:trHeight w:val="1832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>Пластиды:</w:t>
            </w:r>
          </w:p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А)Хлоропласты</w:t>
            </w:r>
          </w:p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Б)Хромопласты</w:t>
            </w:r>
          </w:p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В)Лейкопласты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C7" w:rsidRDefault="004264B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106.9pt;margin-top:5.75pt;width:23.85pt;height:0;z-index:251673600;mso-position-horizontal-relative:text;mso-position-vertical-relative:text" o:connectortype="straight">
                  <v:stroke endarrow="block"/>
                </v:shape>
              </w:pict>
            </w:r>
            <w:r w:rsidR="00E71AC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71AC7"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Зеленые тельца (содержат пигмент </w:t>
            </w:r>
            <w:r w:rsidR="00E71AC7">
              <w:rPr>
                <w:rFonts w:ascii="Times New Roman" w:hAnsi="Times New Roman" w:cs="Times New Roman"/>
                <w:sz w:val="24"/>
                <w:szCs w:val="24"/>
              </w:rPr>
              <w:t xml:space="preserve">зеленого цвета- </w:t>
            </w:r>
            <w:r w:rsidR="00E71AC7" w:rsidRPr="005A362E">
              <w:rPr>
                <w:rFonts w:ascii="Times New Roman" w:hAnsi="Times New Roman" w:cs="Times New Roman"/>
                <w:sz w:val="24"/>
                <w:szCs w:val="24"/>
              </w:rPr>
              <w:t>хлорофилл)</w:t>
            </w:r>
          </w:p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Pr="005A362E" w:rsidRDefault="004264B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margin-left:100.85pt;margin-top:6.2pt;width:29.9pt;height:1pt;z-index:251674624" o:connectortype="straight">
                  <v:stroke endarrow="block"/>
                </v:shape>
              </w:pict>
            </w:r>
            <w:r w:rsidR="00E71AC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E71AC7"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  <w:r w:rsidR="00E71AC7">
              <w:rPr>
                <w:rFonts w:ascii="Times New Roman" w:hAnsi="Times New Roman" w:cs="Times New Roman"/>
                <w:sz w:val="24"/>
                <w:szCs w:val="24"/>
              </w:rPr>
              <w:t>тельца</w:t>
            </w:r>
          </w:p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Pr="005A362E" w:rsidRDefault="004264B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margin-left:111.5pt;margin-top:5.35pt;width:19.25pt;height:1.05pt;z-index:251675648" o:connectortype="straight">
                  <v:stroke endarrow="block"/>
                </v:shape>
              </w:pict>
            </w:r>
            <w:r w:rsidR="00E71AC7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E71AC7" w:rsidRPr="005A362E">
              <w:rPr>
                <w:rFonts w:ascii="Times New Roman" w:hAnsi="Times New Roman" w:cs="Times New Roman"/>
                <w:sz w:val="24"/>
                <w:szCs w:val="24"/>
              </w:rPr>
              <w:t>Бесцветные</w:t>
            </w:r>
            <w:r w:rsidR="00E71AC7">
              <w:rPr>
                <w:rFonts w:ascii="Times New Roman" w:hAnsi="Times New Roman" w:cs="Times New Roman"/>
                <w:sz w:val="24"/>
                <w:szCs w:val="24"/>
              </w:rPr>
              <w:t xml:space="preserve"> тельца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1AC7">
              <w:rPr>
                <w:rFonts w:ascii="Times New Roman" w:hAnsi="Times New Roman" w:cs="Times New Roman"/>
                <w:i/>
                <w:sz w:val="24"/>
                <w:szCs w:val="24"/>
              </w:rPr>
              <w:t>процесс образования органических веществ из неорганических  веществ под действием солнечного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Окраска плодов, лепестков, осенних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корнеплодов</w:t>
            </w:r>
          </w:p>
          <w:p w:rsidR="00E71AC7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C7" w:rsidRPr="005A362E" w:rsidRDefault="00E71AC7" w:rsidP="006C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В)Запас питательных веществ</w:t>
            </w: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(в корнях)</w:t>
            </w:r>
          </w:p>
        </w:tc>
      </w:tr>
    </w:tbl>
    <w:p w:rsidR="00CA3183" w:rsidRDefault="00CA3183" w:rsidP="00CA31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CA3183" w:rsidRDefault="00CA3183" w:rsidP="00CA3183">
      <w:pPr>
        <w:pStyle w:val="a3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A3183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элементами рас</w:t>
      </w:r>
      <w:r>
        <w:rPr>
          <w:rFonts w:ascii="Times New Roman" w:hAnsi="Times New Roman" w:cs="Times New Roman"/>
          <w:i/>
          <w:sz w:val="24"/>
          <w:szCs w:val="24"/>
        </w:rPr>
        <w:t>тительной клетки и их функциями:</w:t>
      </w:r>
    </w:p>
    <w:p w:rsidR="00CA3183" w:rsidRPr="00CA3183" w:rsidRDefault="00CA3183" w:rsidP="00CA3183">
      <w:pPr>
        <w:pStyle w:val="a3"/>
        <w:ind w:left="-14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0"/>
        <w:gridCol w:w="5664"/>
      </w:tblGrid>
      <w:tr w:rsidR="00CA3183" w:rsidRPr="00CA3183" w:rsidTr="006C00EB">
        <w:trPr>
          <w:trHeight w:hRule="exact" w:val="518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0pt"/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0pt"/>
                <w:rFonts w:ascii="Times New Roman" w:hAnsi="Times New Roman" w:cs="Times New Roman"/>
                <w:i/>
                <w:sz w:val="24"/>
                <w:szCs w:val="24"/>
              </w:rPr>
              <w:t>органоида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0pt"/>
                <w:rFonts w:ascii="Times New Roman" w:hAnsi="Times New Roman" w:cs="Times New Roman"/>
                <w:i/>
                <w:sz w:val="24"/>
                <w:szCs w:val="24"/>
              </w:rPr>
              <w:t>Функция</w:t>
            </w:r>
          </w:p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0pt"/>
                <w:rFonts w:ascii="Times New Roman" w:hAnsi="Times New Roman" w:cs="Times New Roman"/>
                <w:i/>
                <w:sz w:val="24"/>
                <w:szCs w:val="24"/>
              </w:rPr>
              <w:t>органоида</w:t>
            </w:r>
          </w:p>
        </w:tc>
      </w:tr>
      <w:tr w:rsidR="00CA3183" w:rsidRPr="00CA3183" w:rsidTr="006C00EB">
        <w:trPr>
          <w:trHeight w:hRule="exact" w:val="341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1. Ядро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А. Среда для прохождения химических реакций</w:t>
            </w:r>
          </w:p>
        </w:tc>
      </w:tr>
      <w:tr w:rsidR="00CA3183" w:rsidRPr="00CA3183" w:rsidTr="006C00EB">
        <w:trPr>
          <w:trHeight w:hRule="exact" w:val="326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2. Хлоропласт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0pt"/>
                <w:rFonts w:ascii="Times New Roman" w:hAnsi="Times New Roman" w:cs="Times New Roman"/>
                <w:i/>
                <w:sz w:val="24"/>
                <w:szCs w:val="24"/>
              </w:rPr>
              <w:t xml:space="preserve">Б. </w:t>
            </w: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Защищает клетку от повреждений</w:t>
            </w:r>
          </w:p>
        </w:tc>
      </w:tr>
      <w:tr w:rsidR="00CA3183" w:rsidRPr="00CA3183" w:rsidTr="006C00EB">
        <w:trPr>
          <w:trHeight w:hRule="exact" w:val="307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3. Цитоплазма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В. Синтез органических веществ</w:t>
            </w:r>
          </w:p>
        </w:tc>
      </w:tr>
      <w:tr w:rsidR="00CA3183" w:rsidRPr="00CA3183" w:rsidTr="006C00EB">
        <w:trPr>
          <w:trHeight w:hRule="exact" w:val="562"/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4. Вакуоль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</w:t>
            </w: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 xml:space="preserve"> клетки, где хранится наследственная ин</w:t>
            </w: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softHyphen/>
              <w:t>формация</w:t>
            </w:r>
          </w:p>
        </w:tc>
      </w:tr>
      <w:tr w:rsidR="00CA3183" w:rsidRPr="00CA3183" w:rsidTr="006C00EB">
        <w:trPr>
          <w:trHeight w:hRule="exact" w:val="571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леточная стенка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183" w:rsidRPr="00CA3183" w:rsidRDefault="00CA3183" w:rsidP="00CA31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83">
              <w:rPr>
                <w:rStyle w:val="9pt"/>
                <w:rFonts w:ascii="Times New Roman" w:hAnsi="Times New Roman" w:cs="Times New Roman"/>
                <w:i/>
                <w:sz w:val="24"/>
                <w:szCs w:val="24"/>
              </w:rPr>
              <w:t>Д. Накопление запасных питательных веществ</w:t>
            </w:r>
          </w:p>
        </w:tc>
      </w:tr>
    </w:tbl>
    <w:p w:rsidR="00CA3183" w:rsidRDefault="00CA3183" w:rsidP="00CA31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3183" w:rsidRDefault="00CA3183" w:rsidP="00CA31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167F" w:rsidRPr="00CA3183" w:rsidRDefault="00CA3183" w:rsidP="00CA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3183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параграф 4 (таблица в тетрадь)</w:t>
      </w:r>
      <w:r w:rsidR="00683006">
        <w:rPr>
          <w:rFonts w:ascii="Times New Roman" w:hAnsi="Times New Roman" w:cs="Times New Roman"/>
          <w:sz w:val="24"/>
          <w:szCs w:val="24"/>
        </w:rPr>
        <w:t>, отчет по практической работе №1</w:t>
      </w:r>
    </w:p>
    <w:p w:rsidR="00E4167F" w:rsidRPr="00E4167F" w:rsidRDefault="00E4167F" w:rsidP="00E41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4167F" w:rsidRPr="00E4167F" w:rsidSect="0042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304"/>
    <w:multiLevelType w:val="hybridMultilevel"/>
    <w:tmpl w:val="5568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C674E"/>
    <w:multiLevelType w:val="hybridMultilevel"/>
    <w:tmpl w:val="2514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C4AFC"/>
    <w:multiLevelType w:val="hybridMultilevel"/>
    <w:tmpl w:val="D4D0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69A9"/>
    <w:multiLevelType w:val="hybridMultilevel"/>
    <w:tmpl w:val="6A44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E4167F"/>
    <w:rsid w:val="001051AB"/>
    <w:rsid w:val="00173599"/>
    <w:rsid w:val="004264B7"/>
    <w:rsid w:val="00517F90"/>
    <w:rsid w:val="00683006"/>
    <w:rsid w:val="00862506"/>
    <w:rsid w:val="00C16E2B"/>
    <w:rsid w:val="00CA3183"/>
    <w:rsid w:val="00E4167F"/>
    <w:rsid w:val="00E71AC7"/>
    <w:rsid w:val="00E9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8"/>
        <o:r id="V:Rule14" type="connector" idref="#_x0000_s1042"/>
        <o:r id="V:Rule15" type="connector" idref="#_x0000_s1032"/>
        <o:r id="V:Rule16" type="connector" idref="#_x0000_s1030"/>
        <o:r id="V:Rule17" type="connector" idref="#_x0000_s1035"/>
        <o:r id="V:Rule18" type="connector" idref="#_x0000_s1043"/>
        <o:r id="V:Rule19" type="connector" idref="#_x0000_s1044"/>
        <o:r id="V:Rule20" type="connector" idref="#_x0000_s1037"/>
        <o:r id="V:Rule21" type="connector" idref="#_x0000_s1034"/>
        <o:r id="V:Rule22" type="connector" idref="#_x0000_s1041"/>
        <o:r id="V:Rule23" type="connector" idref="#_x0000_s1039"/>
        <o:r id="V:Rule24" type="connector" idref="#_x0000_s1045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67F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4167F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1">
    <w:name w:val="Основной текст1"/>
    <w:basedOn w:val="a"/>
    <w:link w:val="a4"/>
    <w:rsid w:val="00E4167F"/>
    <w:pPr>
      <w:widowControl w:val="0"/>
      <w:shd w:val="clear" w:color="auto" w:fill="FFFFFF"/>
      <w:spacing w:after="1140" w:line="288" w:lineRule="exact"/>
      <w:ind w:hanging="400"/>
      <w:jc w:val="both"/>
    </w:pPr>
    <w:rPr>
      <w:rFonts w:ascii="Lucida Sans Unicode" w:eastAsia="Lucida Sans Unicode" w:hAnsi="Lucida Sans Unicode" w:cs="Lucida Sans Unicode"/>
      <w:spacing w:val="-10"/>
    </w:rPr>
  </w:style>
  <w:style w:type="paragraph" w:styleId="a5">
    <w:name w:val="Balloon Text"/>
    <w:basedOn w:val="a"/>
    <w:link w:val="a6"/>
    <w:uiPriority w:val="99"/>
    <w:semiHidden/>
    <w:unhideWhenUsed/>
    <w:rsid w:val="00E4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67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rsid w:val="00CA3183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character" w:customStyle="1" w:styleId="9pt0pt">
    <w:name w:val="Основной текст + 9 pt;Интервал 0 pt"/>
    <w:basedOn w:val="a4"/>
    <w:rsid w:val="00CA318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">
    <w:name w:val="Основной текст + 9 pt"/>
    <w:basedOn w:val="a4"/>
    <w:rsid w:val="00CA3183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customStyle="1" w:styleId="a9">
    <w:name w:val="Подпись к таблице"/>
    <w:basedOn w:val="a"/>
    <w:link w:val="a8"/>
    <w:rsid w:val="00CA3183"/>
    <w:pPr>
      <w:widowControl w:val="0"/>
      <w:shd w:val="clear" w:color="auto" w:fill="FFFFFF"/>
      <w:spacing w:after="0" w:line="0" w:lineRule="atLeast"/>
      <w:ind w:hanging="380"/>
    </w:pPr>
    <w:rPr>
      <w:rFonts w:ascii="Lucida Sans Unicode" w:eastAsia="Lucida Sans Unicode" w:hAnsi="Lucida Sans Unicode" w:cs="Lucida Sans Unicode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2018-10-07T04:57:00Z</dcterms:created>
  <dcterms:modified xsi:type="dcterms:W3CDTF">2018-10-07T07:26:00Z</dcterms:modified>
</cp:coreProperties>
</file>